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FA" w:rsidRPr="006C7C89" w:rsidRDefault="00C32EFA" w:rsidP="003D3FA1">
      <w:pPr>
        <w:shd w:val="clear" w:color="auto" w:fill="FFFFFF"/>
        <w:spacing w:before="110" w:line="293" w:lineRule="exact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6C7C89">
        <w:rPr>
          <w:rFonts w:ascii="Times New Roman" w:hAnsi="Times New Roman"/>
          <w:b/>
          <w:sz w:val="28"/>
          <w:szCs w:val="28"/>
        </w:rPr>
        <w:t xml:space="preserve">                              Интерактивные методы обучения</w:t>
      </w:r>
    </w:p>
    <w:p w:rsidR="00C32EFA" w:rsidRPr="006C7C89" w:rsidRDefault="00C32EFA" w:rsidP="003D3FA1">
      <w:pPr>
        <w:shd w:val="clear" w:color="auto" w:fill="FFFFFF"/>
        <w:spacing w:before="110" w:line="293" w:lineRule="exact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6C7C89">
        <w:rPr>
          <w:rFonts w:ascii="Times New Roman" w:hAnsi="Times New Roman"/>
          <w:b/>
          <w:sz w:val="28"/>
          <w:szCs w:val="28"/>
        </w:rPr>
        <w:t>Слайд 1</w:t>
      </w:r>
    </w:p>
    <w:p w:rsidR="00C32EFA" w:rsidRPr="006C7C89" w:rsidRDefault="00C32EFA" w:rsidP="00777CC5">
      <w:pPr>
        <w:shd w:val="clear" w:color="auto" w:fill="FFFFFF"/>
        <w:spacing w:before="110" w:line="293" w:lineRule="exact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 Здравствуйте, уважаемые коллеги! Тема нашего занятия «Интерактивные методы обучения».        </w:t>
      </w:r>
    </w:p>
    <w:p w:rsidR="00C32EFA" w:rsidRPr="006C7C89" w:rsidRDefault="00C32EFA" w:rsidP="00334761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    Выбор темы не случаен, т.к.:</w:t>
      </w:r>
    </w:p>
    <w:p w:rsidR="00C32EFA" w:rsidRPr="006C7C89" w:rsidRDefault="00C32EFA" w:rsidP="003A005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Рассмотрение данного вопроса связано с реализацией компетентностной модели подготовки специалистов и применением  активных педагогических технологий.  </w:t>
      </w:r>
    </w:p>
    <w:p w:rsidR="00C32EFA" w:rsidRPr="006C7C89" w:rsidRDefault="00C32EFA" w:rsidP="003512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Проблема активности личности в обучении – одна из актуальных проблем как в психологической, педагогической науке, так и в образовательной практике.</w:t>
      </w:r>
    </w:p>
    <w:p w:rsidR="00C32EFA" w:rsidRPr="006C7C89" w:rsidRDefault="00C32EFA" w:rsidP="002B1E7D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 Тема семинара определяет форму. Хотелось бы провести наш семинар в форме диалога. Предлагаю вам подумать над следующим вопросом: </w:t>
      </w:r>
    </w:p>
    <w:p w:rsidR="00C32EFA" w:rsidRPr="006C7C89" w:rsidRDefault="00C32EFA" w:rsidP="002B1E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Какие методы и приёмы Вы используете на своих занятиях с целью повышения интереса к своему предмету/дисциплине?</w:t>
      </w:r>
    </w:p>
    <w:p w:rsidR="00C32EFA" w:rsidRPr="006C7C89" w:rsidRDefault="00C32EFA" w:rsidP="002B1E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EFA" w:rsidRPr="006C7C89" w:rsidRDefault="00C32EFA" w:rsidP="002B1E7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C32EFA" w:rsidRPr="006C7C89" w:rsidRDefault="00C32EFA" w:rsidP="00993D0D">
      <w:pPr>
        <w:pStyle w:val="ListParagraph"/>
        <w:ind w:left="792"/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2EFA" w:rsidRPr="006C7C89" w:rsidRDefault="00C32EFA" w:rsidP="0035123E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</w:rPr>
        <w:t>Слайд 2</w:t>
      </w:r>
    </w:p>
    <w:p w:rsidR="00C32EFA" w:rsidRPr="006C7C89" w:rsidRDefault="00C32EFA" w:rsidP="0035123E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C7C89">
        <w:rPr>
          <w:rFonts w:ascii="Times New Roman" w:hAnsi="Times New Roman"/>
          <w:color w:val="000000"/>
          <w:sz w:val="28"/>
          <w:szCs w:val="28"/>
        </w:rPr>
        <w:t xml:space="preserve">  В педагогике существуют многочисленные классификации методов обучения. Традиционно в ней выделяют три метода:</w:t>
      </w:r>
    </w:p>
    <w:p w:rsidR="00C32EFA" w:rsidRPr="006C7C89" w:rsidRDefault="00C32EFA" w:rsidP="0035123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</w:rPr>
        <w:t xml:space="preserve">Слайд 3,4  </w:t>
      </w:r>
      <w:r w:rsidRPr="006C7C89">
        <w:rPr>
          <w:rFonts w:ascii="Times New Roman" w:hAnsi="Times New Roman"/>
          <w:color w:val="000000"/>
          <w:sz w:val="28"/>
          <w:szCs w:val="28"/>
        </w:rPr>
        <w:t>5 щелчков(анимация)</w:t>
      </w:r>
    </w:p>
    <w:p w:rsidR="00C32EFA" w:rsidRPr="006C7C89" w:rsidRDefault="00C32EFA" w:rsidP="00CA2064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*</w:t>
      </w:r>
      <w:r w:rsidRPr="006C7C89">
        <w:rPr>
          <w:rStyle w:val="apple-converted-space"/>
          <w:color w:val="000000"/>
          <w:sz w:val="28"/>
          <w:szCs w:val="28"/>
        </w:rPr>
        <w:t> </w:t>
      </w:r>
      <w:r w:rsidRPr="006C7C89">
        <w:rPr>
          <w:b/>
          <w:bCs/>
          <w:color w:val="000000"/>
          <w:sz w:val="28"/>
          <w:szCs w:val="28"/>
        </w:rPr>
        <w:t>Пассивные:</w:t>
      </w:r>
      <w:r w:rsidRPr="006C7C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7C89">
        <w:rPr>
          <w:color w:val="000000"/>
          <w:sz w:val="28"/>
          <w:szCs w:val="28"/>
        </w:rPr>
        <w:t xml:space="preserve"> студенты выступают в роли «объекта» обучения, которые должны усвоить и воспроизвести материал, который передается им учителем- источником знаний. Основные методы это лекция, чтение, опрос.</w:t>
      </w:r>
    </w:p>
    <w:p w:rsidR="00C32EFA" w:rsidRPr="006C7C89" w:rsidRDefault="00C32EFA" w:rsidP="006C7C8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</w:rPr>
        <w:t xml:space="preserve">Слайд 5,6  </w:t>
      </w:r>
      <w:r w:rsidRPr="006C7C89">
        <w:rPr>
          <w:rFonts w:ascii="Times New Roman" w:hAnsi="Times New Roman"/>
          <w:color w:val="000000"/>
          <w:sz w:val="28"/>
          <w:szCs w:val="28"/>
        </w:rPr>
        <w:t>5 щелчков(анимация)</w:t>
      </w:r>
    </w:p>
    <w:p w:rsidR="00C32EFA" w:rsidRPr="006C7C89" w:rsidRDefault="00C32EFA" w:rsidP="00C551A8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*</w:t>
      </w:r>
      <w:r w:rsidRPr="006C7C89">
        <w:rPr>
          <w:b/>
          <w:bCs/>
          <w:color w:val="000000"/>
          <w:sz w:val="28"/>
          <w:szCs w:val="28"/>
        </w:rPr>
        <w:t>Активные:</w:t>
      </w:r>
      <w:r w:rsidRPr="006C7C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7C89">
        <w:rPr>
          <w:color w:val="000000"/>
          <w:sz w:val="28"/>
          <w:szCs w:val="28"/>
        </w:rPr>
        <w:t>обучающиеся являются “субъектом” обучения, выполняют творческие задания, вступают в диалог с учителем. Основные методы это творческие задания, вопросы от учащегося к учителю, и от учителя к ученику.</w:t>
      </w:r>
    </w:p>
    <w:p w:rsidR="00C32EFA" w:rsidRPr="006C7C89" w:rsidRDefault="00C32EFA" w:rsidP="00D92C6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* Интерактивные:</w:t>
      </w:r>
      <w:r w:rsidRPr="006C7C8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32EFA" w:rsidRPr="006C7C89" w:rsidRDefault="00C32EFA" w:rsidP="00C81CBE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  Рассмотрим определение «Интерактивные методы обучения».</w:t>
      </w:r>
    </w:p>
    <w:p w:rsidR="00C32EFA" w:rsidRPr="006C7C89" w:rsidRDefault="00C32EFA" w:rsidP="003D3FA1">
      <w:pPr>
        <w:pStyle w:val="NormalWeb"/>
        <w:shd w:val="clear" w:color="auto" w:fill="FFFFFF"/>
        <w:jc w:val="both"/>
        <w:rPr>
          <w:b/>
          <w:i/>
          <w:sz w:val="28"/>
          <w:szCs w:val="28"/>
        </w:rPr>
      </w:pPr>
      <w:r w:rsidRPr="006C7C89">
        <w:rPr>
          <w:sz w:val="28"/>
          <w:szCs w:val="28"/>
        </w:rPr>
        <w:t xml:space="preserve">       Некоторые исследователи под интерактивными методами обучения понимают </w:t>
      </w:r>
      <w:r w:rsidRPr="006C7C89">
        <w:rPr>
          <w:b/>
          <w:i/>
          <w:sz w:val="28"/>
          <w:szCs w:val="28"/>
        </w:rPr>
        <w:t>«… все виды деятельности, которые требуют творческого подхода к материалу и обеспечивают условия для раскрытия каждого ученика».</w:t>
      </w:r>
    </w:p>
    <w:p w:rsidR="00C32EFA" w:rsidRPr="006C7C89" w:rsidRDefault="00C32EFA" w:rsidP="003D3FA1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C7C89">
        <w:rPr>
          <w:rStyle w:val="Emphasis"/>
          <w:b/>
          <w:bCs/>
          <w:sz w:val="28"/>
          <w:szCs w:val="28"/>
          <w:shd w:val="clear" w:color="auto" w:fill="FFFFFF"/>
        </w:rPr>
        <w:t xml:space="preserve">      Интерактивный</w:t>
      </w:r>
      <w:r w:rsidRPr="006C7C89">
        <w:rPr>
          <w:rStyle w:val="apple-converted-space"/>
          <w:sz w:val="28"/>
          <w:szCs w:val="28"/>
          <w:shd w:val="clear" w:color="auto" w:fill="FFFFFF"/>
        </w:rPr>
        <w:t> </w:t>
      </w:r>
      <w:r w:rsidRPr="006C7C89">
        <w:rPr>
          <w:sz w:val="28"/>
          <w:szCs w:val="28"/>
          <w:shd w:val="clear" w:color="auto" w:fill="FFFFFF"/>
        </w:rPr>
        <w:t xml:space="preserve">(«Inter» – это взаимный, «act» – действовать) – означает взаимодействовать, находится в режиме беседы, диалога с кем-либо. </w:t>
      </w:r>
    </w:p>
    <w:p w:rsidR="00C32EFA" w:rsidRPr="006C7C89" w:rsidRDefault="00C32EFA" w:rsidP="003D3FA1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C7C89">
        <w:rPr>
          <w:sz w:val="28"/>
          <w:szCs w:val="28"/>
          <w:shd w:val="clear" w:color="auto" w:fill="FFFFFF"/>
        </w:rPr>
        <w:t xml:space="preserve">     Чем же принципиально отличаются интерактивные методы обучения от активных?</w:t>
      </w:r>
    </w:p>
    <w:p w:rsidR="00C32EFA" w:rsidRPr="006C7C89" w:rsidRDefault="00C32EFA" w:rsidP="003D3FA1">
      <w:pPr>
        <w:pStyle w:val="NormalWeb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C7C89">
        <w:rPr>
          <w:sz w:val="28"/>
          <w:szCs w:val="28"/>
          <w:shd w:val="clear" w:color="auto" w:fill="FFFFFF"/>
        </w:rPr>
        <w:t xml:space="preserve">     Прежде чем ответить на этот вопрос, хочу обратить ваше внимание на «Пирамиду обучения».</w:t>
      </w:r>
    </w:p>
    <w:p w:rsidR="00C32EFA" w:rsidRPr="006C7C89" w:rsidRDefault="00C32EFA" w:rsidP="00355EBF">
      <w:pPr>
        <w:pStyle w:val="NormalWeb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Национальным тренинговым центром в США ещё в 80-е годы были проведены исследования, которые показали, что интерактивные методы обучения позволяют резко увеличить процент усвоения материала. Результаты этого исследования отражены в таблице, получившей название «Пирамида обучения». </w:t>
      </w:r>
    </w:p>
    <w:p w:rsidR="00C32EFA" w:rsidRPr="006C7C89" w:rsidRDefault="00C32EFA" w:rsidP="00355EBF">
      <w:pPr>
        <w:pStyle w:val="NormalWeb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Мы видим, что наименьший процент усвоения имеют пассивные методики (лекция - 5%, чтение - 10%), а наибольший интерактивные (дискуссионные группы - 50%, практика через действие - 70%, обучение других, или немедленное применение - 90%). Здесь уместно привести китайскую пословицу: «Скажи мне, я забываю. Покажи мне, я могу запомнить. Позволь мне сделать это, и это станет моим навсегда».</w:t>
      </w:r>
    </w:p>
    <w:p w:rsidR="00C32EFA" w:rsidRPr="006C7C89" w:rsidRDefault="00C32EFA" w:rsidP="00355EBF">
      <w:pPr>
        <w:pStyle w:val="NormalWeb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Многие педагоги, в частности и российские, критически оценивают эту «Пирамиду». Действительно, трудно точно измерить «усвоение материала». К тому же мы знаем прекрасных преподавателей, чьи лекции, почти дословно запечатлелись в нашей памяти. Бывают также ученики, прекрасно усваивающие материал при чтении (развитая зрительная память). </w:t>
      </w:r>
    </w:p>
    <w:p w:rsidR="00C32EFA" w:rsidRPr="006C7C89" w:rsidRDefault="00C32EFA" w:rsidP="001332B2">
      <w:pPr>
        <w:pStyle w:val="NormalWeb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С другой стороны, несмотря на свою спорность, «Пирамида» дает богатую пищу для размышлений о роли методов преподавания, обращает внимание на важность интерактивных методов. </w:t>
      </w:r>
    </w:p>
    <w:p w:rsidR="00C32EFA" w:rsidRPr="006C7C89" w:rsidRDefault="00C32EFA" w:rsidP="00F43484">
      <w:pPr>
        <w:jc w:val="both"/>
        <w:rPr>
          <w:rFonts w:ascii="Times New Roman" w:hAnsi="Times New Roman"/>
          <w:b/>
          <w:sz w:val="28"/>
          <w:szCs w:val="28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</w:rPr>
        <w:t xml:space="preserve">      Пожалуйста, расскажите, какие методы и приёмы Вы используете</w:t>
      </w:r>
      <w:r w:rsidRPr="006C7C89">
        <w:rPr>
          <w:rFonts w:ascii="Times New Roman" w:hAnsi="Times New Roman"/>
          <w:b/>
          <w:sz w:val="28"/>
          <w:szCs w:val="28"/>
        </w:rPr>
        <w:t xml:space="preserve"> на своих занятиях с целью повышения интереса к своему предмету/дисциплине? К какой группе методов Вы их относите?</w:t>
      </w:r>
    </w:p>
    <w:p w:rsidR="00C32EFA" w:rsidRPr="006C7C89" w:rsidRDefault="00C32EFA" w:rsidP="001332B2">
      <w:pPr>
        <w:pStyle w:val="NormalWeb"/>
        <w:jc w:val="both"/>
        <w:rPr>
          <w:color w:val="000000"/>
          <w:sz w:val="28"/>
          <w:szCs w:val="28"/>
        </w:rPr>
      </w:pPr>
    </w:p>
    <w:p w:rsidR="00C32EFA" w:rsidRPr="006C7C89" w:rsidRDefault="00C32EFA" w:rsidP="001332B2">
      <w:pPr>
        <w:pStyle w:val="NormalWeb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Итак, в чём же отличие интерактивных методов обучения от активных?</w:t>
      </w:r>
    </w:p>
    <w:p w:rsidR="00C32EFA" w:rsidRPr="006C7C89" w:rsidRDefault="00C32EFA" w:rsidP="006C7C8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</w:rPr>
        <w:t xml:space="preserve">Слайд 9 </w:t>
      </w:r>
      <w:r w:rsidRPr="006C7C89">
        <w:rPr>
          <w:rFonts w:ascii="Times New Roman" w:hAnsi="Times New Roman"/>
          <w:color w:val="000000"/>
          <w:sz w:val="28"/>
          <w:szCs w:val="28"/>
        </w:rPr>
        <w:t>9 щелчков(анимация)</w:t>
      </w:r>
    </w:p>
    <w:p w:rsidR="00C32EFA" w:rsidRPr="006C7C89" w:rsidRDefault="00C32EFA" w:rsidP="009B2AE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5" w:after="0" w:line="293" w:lineRule="exact"/>
        <w:ind w:left="1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7C89">
        <w:rPr>
          <w:rFonts w:ascii="Times New Roman" w:hAnsi="Times New Roman"/>
          <w:sz w:val="28"/>
          <w:szCs w:val="28"/>
          <w:shd w:val="clear" w:color="auto" w:fill="FFFFFF"/>
        </w:rPr>
        <w:t xml:space="preserve">Безусловно, интерактивные и активные методы имеют много общего. Но в отличие от активных методов, интерактивные ориентированы </w:t>
      </w:r>
      <w:r w:rsidRPr="006C7C89">
        <w:rPr>
          <w:rFonts w:ascii="Times New Roman" w:hAnsi="Times New Roman"/>
          <w:b/>
          <w:sz w:val="28"/>
          <w:szCs w:val="28"/>
          <w:shd w:val="clear" w:color="auto" w:fill="FFFFFF"/>
        </w:rPr>
        <w:t>на более широкое взаимодействие обучающихся не только с преподавателем, но и друг с другом и на доминирование активности студентов в процессе обучения.</w:t>
      </w:r>
      <w:r w:rsidRPr="006C7C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2EFA" w:rsidRPr="006C7C89" w:rsidRDefault="00C32EFA" w:rsidP="009B2AE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25" w:after="0" w:line="293" w:lineRule="exact"/>
        <w:ind w:left="1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2EFA" w:rsidRPr="006C7C89" w:rsidRDefault="00C32EFA" w:rsidP="006C7C89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6C7C89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6C7C89">
        <w:rPr>
          <w:rFonts w:ascii="Times New Roman" w:hAnsi="Times New Roman"/>
          <w:b/>
          <w:sz w:val="28"/>
          <w:szCs w:val="28"/>
        </w:rPr>
        <w:t>Слайд 10</w:t>
      </w:r>
    </w:p>
    <w:p w:rsidR="00C32EFA" w:rsidRPr="006C7C89" w:rsidRDefault="00C32EFA" w:rsidP="006C7C89">
      <w:pPr>
        <w:ind w:hanging="180"/>
        <w:jc w:val="both"/>
        <w:rPr>
          <w:rFonts w:ascii="Times New Roman" w:hAnsi="Times New Roman"/>
          <w:i/>
          <w:sz w:val="28"/>
          <w:szCs w:val="28"/>
        </w:rPr>
      </w:pPr>
      <w:r w:rsidRPr="006C7C89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Интерактивный метод</w:t>
      </w:r>
      <w:r w:rsidRPr="006C7C8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C7C89">
        <w:rPr>
          <w:rFonts w:ascii="Times New Roman" w:hAnsi="Times New Roman"/>
          <w:sz w:val="28"/>
          <w:szCs w:val="28"/>
        </w:rPr>
        <w:t>можно рассматривать как самую</w:t>
      </w:r>
      <w:r w:rsidRPr="006C7C8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6C7C89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>современную форму активных методов</w:t>
      </w:r>
      <w:r w:rsidRPr="006C7C89">
        <w:rPr>
          <w:rFonts w:ascii="Times New Roman" w:hAnsi="Times New Roman"/>
          <w:i/>
          <w:sz w:val="28"/>
          <w:szCs w:val="28"/>
        </w:rPr>
        <w:t>.</w:t>
      </w:r>
    </w:p>
    <w:p w:rsidR="00C32EFA" w:rsidRPr="006C7C89" w:rsidRDefault="00C32EFA" w:rsidP="004C4C93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Рассмотрим особенности организации интерактивных технологий, их концептуальные позиции и целевые ориентации.</w:t>
      </w:r>
    </w:p>
    <w:p w:rsidR="00C32EFA" w:rsidRDefault="00C32EFA" w:rsidP="006C6D04">
      <w:pPr>
        <w:spacing w:before="100" w:beforeAutospacing="1" w:after="8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Слайд 11</w:t>
      </w:r>
    </w:p>
    <w:p w:rsidR="00C32EFA" w:rsidRPr="006C7C89" w:rsidRDefault="00C32EFA" w:rsidP="006C6D04">
      <w:pPr>
        <w:spacing w:before="100" w:beforeAutospacing="1" w:after="8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sz w:val="28"/>
          <w:szCs w:val="28"/>
          <w:lang w:eastAsia="ru-RU"/>
        </w:rPr>
        <w:t>Классификационные параметры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Философская основа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: гуманистическая, природосообразная.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Методологический подход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: коммуникативный.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Ведущие факторы развития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: социогенные.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 управления учебно-воспитательным процессом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: сопровождение.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управления учебно-воспитательным процессом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: взаимообучение.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Преобладающие методы: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 диалогические.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Организационные формы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: любые.</w:t>
      </w:r>
    </w:p>
    <w:p w:rsidR="00C32EFA" w:rsidRPr="006C7C89" w:rsidRDefault="00C32EFA" w:rsidP="00E94CA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Подход к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студенту </w:t>
      </w: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характер воспитательных взаимодействий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: интерактивный, демократический, сотрудничества.</w:t>
      </w:r>
    </w:p>
    <w:p w:rsidR="00C32EFA" w:rsidRDefault="00C32EFA" w:rsidP="00E94CAB">
      <w:pPr>
        <w:spacing w:before="100" w:beforeAutospacing="1" w:after="8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2EFA" w:rsidRPr="006C7C89" w:rsidRDefault="00C32EFA" w:rsidP="006C7C8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</w:p>
    <w:p w:rsidR="00C32EFA" w:rsidRPr="006C7C89" w:rsidRDefault="00C32EFA" w:rsidP="00E94CAB">
      <w:pPr>
        <w:spacing w:before="100" w:beforeAutospacing="1" w:after="8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ориентации</w:t>
      </w:r>
    </w:p>
    <w:p w:rsidR="00C32EFA" w:rsidRPr="006C7C89" w:rsidRDefault="00C32EFA" w:rsidP="00E94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Активизация индивидуальных умственных процессов студентов.</w:t>
      </w:r>
    </w:p>
    <w:p w:rsidR="00C32EFA" w:rsidRPr="006C7C89" w:rsidRDefault="00C32EFA" w:rsidP="00E94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Возбуждение внутреннего диалога  обучаемого.</w:t>
      </w:r>
    </w:p>
    <w:p w:rsidR="00C32EFA" w:rsidRPr="006C7C89" w:rsidRDefault="00C32EFA" w:rsidP="00E94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понимания информации, являющейся предметом обмена.</w:t>
      </w:r>
    </w:p>
    <w:p w:rsidR="00C32EFA" w:rsidRPr="006C7C89" w:rsidRDefault="00C32EFA" w:rsidP="00E94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Индивидуализация педагогического взаимодействия.</w:t>
      </w:r>
    </w:p>
    <w:p w:rsidR="00C32EFA" w:rsidRPr="006C7C89" w:rsidRDefault="00C32EFA" w:rsidP="00E94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Вывод студента на позицию субъекта обучения.</w:t>
      </w:r>
    </w:p>
    <w:p w:rsidR="00C32EFA" w:rsidRPr="006C7C89" w:rsidRDefault="00C32EFA" w:rsidP="00E94C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двусторонней связи при обмене информацией между студентами.</w:t>
      </w:r>
    </w:p>
    <w:p w:rsidR="00C32EFA" w:rsidRPr="006C7C89" w:rsidRDefault="00C32EFA" w:rsidP="004C4C9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Самой общей задачей преподавателя в интерактивной технологии является </w:t>
      </w: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фасилитация 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(поддержка, облегчение) – направление и помощь процессу обмена информацией.</w:t>
      </w:r>
    </w:p>
    <w:p w:rsidR="00C32EFA" w:rsidRPr="006C7C89" w:rsidRDefault="00C32EFA" w:rsidP="004C4C9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Pr="006C7C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традиционном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 обучении учитель играет </w:t>
      </w:r>
      <w:r w:rsidRPr="006C7C89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роль</w:t>
      </w:r>
      <w:r w:rsidRPr="006C7C8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7C8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«фильтра</w:t>
      </w:r>
      <w:r w:rsidRPr="006C7C89">
        <w:rPr>
          <w:rFonts w:ascii="Times New Roman" w:hAnsi="Times New Roman"/>
          <w:b/>
          <w:color w:val="000000"/>
          <w:sz w:val="28"/>
          <w:szCs w:val="28"/>
          <w:lang w:eastAsia="ru-RU"/>
        </w:rPr>
        <w:t>»,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пропускающего через себя учебную информацию, </w:t>
      </w:r>
      <w:r w:rsidRPr="006C7C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интерактивном</w:t>
      </w:r>
      <w:r w:rsidRPr="006C7C8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7C8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– роль помощника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 в работе, активизирующего взаимонаправленные потоки информации.</w:t>
      </w:r>
    </w:p>
    <w:p w:rsidR="00C32EFA" w:rsidRPr="006C7C89" w:rsidRDefault="00C32EFA" w:rsidP="004C4C9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6C7C89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Задача преподавателя – создать условия для инициативы студентов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интерактивной технологии обучаемые  выступают полноправными участниками процесса обучения. Их опыт важен не менее, чем опыт учителя, который не столько дает готовые знания, сколько побуждает учащихся к самостоятельному поиску.     </w:t>
      </w:r>
    </w:p>
    <w:p w:rsidR="00C32EFA" w:rsidRPr="006C7C89" w:rsidRDefault="00C32EFA" w:rsidP="004C4C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Роли преподавателя при использовании интерактивных методов обучения.</w:t>
      </w:r>
    </w:p>
    <w:p w:rsidR="00C32EFA" w:rsidRPr="006C7C89" w:rsidRDefault="00C32EFA" w:rsidP="004C4C9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Роль информатора-эксперта.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 Преподаватель излагает текстовый материал, демонстрирует видеоряд, отвечает на вопросы участников, отслеживает результаты процесса и т.д. </w:t>
      </w:r>
    </w:p>
    <w:p w:rsidR="00C32EFA" w:rsidRPr="006C7C89" w:rsidRDefault="00C32EFA" w:rsidP="004C4C9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Роль организатора-фасилитатора.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 Преподаватель налаживает взаимодействие учащихся с социальным и физическим окружением (разбивает на подгруппы, побуждает их самостоятельно собирать данные, координирует выполнение заданий, подготовку мини-презентаций и т.д.). </w:t>
      </w:r>
    </w:p>
    <w:p w:rsidR="00C32EFA" w:rsidRPr="006C7C89" w:rsidRDefault="00C32EFA" w:rsidP="004C4C9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Роль консультанта.  </w:t>
      </w: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 обращается к профессиональному опыту студентов, помогает искать решения уже поставленных задач, самостоятельно ставить новые и т.д.</w:t>
      </w:r>
    </w:p>
    <w:p w:rsidR="00C32EFA" w:rsidRPr="006C7C89" w:rsidRDefault="00C32EFA" w:rsidP="004C4C9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К недостаткам роли фасилитатора относятся большие затраты труда учителя при подготовке, сложность точного планирования результатов.</w:t>
      </w:r>
    </w:p>
    <w:p w:rsidR="00C32EFA" w:rsidRPr="006C7C89" w:rsidRDefault="00C32EFA" w:rsidP="004C4C9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Источником помех при интерактивном режиме может быть различие в восприятии, из-за которого может изменяться смысл в процессах кодирования и декодирования информации.</w:t>
      </w:r>
    </w:p>
    <w:p w:rsidR="00C32EFA" w:rsidRPr="006C7C89" w:rsidRDefault="00C32EFA" w:rsidP="008806B7">
      <w:pPr>
        <w:pStyle w:val="NormalWeb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Но все вышесказанное, конечно, не означает, что нужно использовать только интерактивные методы. Для обучения важны все виды методов и все уровни познания. «Плюсы» и «минусы» применения пассивных и интерактивных методов помогут  преподавателю выбрать методы обучения в зависимости от цели и условий работы.</w:t>
      </w:r>
    </w:p>
    <w:p w:rsidR="00C32EFA" w:rsidRPr="006C7C89" w:rsidRDefault="00C32EFA" w:rsidP="008806B7">
      <w:pPr>
        <w:pStyle w:val="NormalWeb"/>
        <w:jc w:val="both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Далее целесообразно представить перечень наиболее распространенных активных и интерактивных методов. Очень сложно классифицировать интерактивные методы, так как многие из них являются сложным переплетением нескольких приемов. Мы предлагаем очень условное объединение методов в группы, прежде всего по </w:t>
      </w:r>
      <w:r w:rsidRPr="006C7C89">
        <w:rPr>
          <w:b/>
          <w:color w:val="000000"/>
          <w:sz w:val="28"/>
          <w:szCs w:val="28"/>
        </w:rPr>
        <w:t>целям их использования.</w:t>
      </w:r>
      <w:r w:rsidRPr="006C7C89">
        <w:rPr>
          <w:color w:val="000000"/>
          <w:sz w:val="28"/>
          <w:szCs w:val="28"/>
        </w:rPr>
        <w:t xml:space="preserve"> Использование тех или иных методов зависит от разных причин: цели занятия, опытности участников и преподавателя, их вкуса. Нужно также оговорить и условность названия многих методов. Часто одно и тоже название используется для обозначения различного содержания, и наоборот одни и те же методы встречаются под разными именами.</w:t>
      </w:r>
    </w:p>
    <w:p w:rsidR="00C32EFA" w:rsidRDefault="00C32EFA" w:rsidP="008806B7">
      <w:pPr>
        <w:pStyle w:val="NormalWeb"/>
        <w:rPr>
          <w:color w:val="000000"/>
          <w:sz w:val="28"/>
          <w:szCs w:val="28"/>
        </w:rPr>
      </w:pPr>
    </w:p>
    <w:p w:rsidR="00C32EFA" w:rsidRPr="006C7C89" w:rsidRDefault="00C32EFA" w:rsidP="006C7C8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7C89"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/>
          <w:b/>
          <w:color w:val="000000"/>
          <w:sz w:val="28"/>
          <w:szCs w:val="28"/>
        </w:rPr>
        <w:t>14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1. Творческие задания.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2. Работа в малых группах.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3. Обучающие игры.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                                   * Ролевые.</w:t>
      </w:r>
      <w:r w:rsidRPr="006C7C89">
        <w:rPr>
          <w:color w:val="000000"/>
          <w:sz w:val="28"/>
          <w:szCs w:val="28"/>
        </w:rPr>
        <w:br/>
        <w:t xml:space="preserve">                                          * Деловые.</w:t>
      </w:r>
      <w:r w:rsidRPr="006C7C89">
        <w:rPr>
          <w:color w:val="000000"/>
          <w:sz w:val="28"/>
          <w:szCs w:val="28"/>
        </w:rPr>
        <w:br/>
        <w:t xml:space="preserve">                                          * Имитационные.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4. Использование общественных ресурсов.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                                   * Приглашение специалиста.</w:t>
      </w:r>
      <w:r w:rsidRPr="006C7C89">
        <w:rPr>
          <w:color w:val="000000"/>
          <w:sz w:val="28"/>
          <w:szCs w:val="28"/>
        </w:rPr>
        <w:br/>
        <w:t xml:space="preserve">                                          * Экскурсии.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5. Социальные проекты.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                                    * Соревнования.</w:t>
      </w:r>
      <w:r w:rsidRPr="006C7C89">
        <w:rPr>
          <w:color w:val="000000"/>
          <w:sz w:val="28"/>
          <w:szCs w:val="28"/>
        </w:rPr>
        <w:br/>
        <w:t xml:space="preserve">                                           * Выставки, спектакли, представления и т.д.</w:t>
      </w:r>
    </w:p>
    <w:p w:rsidR="00C32EFA" w:rsidRPr="006C7C89" w:rsidRDefault="00C32EFA" w:rsidP="008806B7">
      <w:pPr>
        <w:pStyle w:val="NormalWeb"/>
        <w:rPr>
          <w:b/>
          <w:color w:val="000000"/>
          <w:sz w:val="28"/>
          <w:szCs w:val="28"/>
        </w:rPr>
      </w:pPr>
      <w:r w:rsidRPr="006C7C89">
        <w:rPr>
          <w:b/>
          <w:color w:val="000000"/>
          <w:sz w:val="28"/>
          <w:szCs w:val="28"/>
        </w:rPr>
        <w:t>Слайд 15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6. Изучение и закрепление нового информационного материала.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                                    * Интерактивная лекция.</w:t>
      </w:r>
      <w:r w:rsidRPr="006C7C89">
        <w:rPr>
          <w:color w:val="000000"/>
          <w:sz w:val="28"/>
          <w:szCs w:val="28"/>
        </w:rPr>
        <w:br/>
        <w:t xml:space="preserve">                                           * Ученик в роли учителя.</w:t>
      </w:r>
      <w:r w:rsidRPr="006C7C89">
        <w:rPr>
          <w:color w:val="000000"/>
          <w:sz w:val="28"/>
          <w:szCs w:val="28"/>
        </w:rPr>
        <w:br/>
        <w:t xml:space="preserve">                                           * Работа с наглядным пособием.</w:t>
      </w:r>
      <w:r w:rsidRPr="006C7C89">
        <w:rPr>
          <w:color w:val="000000"/>
          <w:sz w:val="28"/>
          <w:szCs w:val="28"/>
        </w:rPr>
        <w:br/>
        <w:t xml:space="preserve">                                           * Каждый учит каждого.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7. Работа с документами.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                                  * Составление документов.</w:t>
      </w:r>
      <w:r w:rsidRPr="006C7C89">
        <w:rPr>
          <w:color w:val="000000"/>
          <w:sz w:val="28"/>
          <w:szCs w:val="28"/>
        </w:rPr>
        <w:br/>
        <w:t xml:space="preserve">                                         * Письменная работа по обоснованию своей позиции.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8. Обсуждение сложных и дискуссионных проблем.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 * Проектный метод.</w:t>
      </w:r>
      <w:r w:rsidRPr="006C7C89">
        <w:rPr>
          <w:color w:val="000000"/>
          <w:sz w:val="28"/>
          <w:szCs w:val="28"/>
        </w:rPr>
        <w:br/>
        <w:t xml:space="preserve">        * Шкала мнений.</w:t>
      </w:r>
      <w:r w:rsidRPr="006C7C89">
        <w:rPr>
          <w:color w:val="000000"/>
          <w:sz w:val="28"/>
          <w:szCs w:val="28"/>
        </w:rPr>
        <w:br/>
        <w:t xml:space="preserve">        * Дискуссия.</w:t>
      </w:r>
      <w:r w:rsidRPr="006C7C89">
        <w:rPr>
          <w:color w:val="000000"/>
          <w:sz w:val="28"/>
          <w:szCs w:val="28"/>
        </w:rPr>
        <w:br/>
        <w:t xml:space="preserve">        * Дебаты.</w:t>
      </w:r>
      <w:r w:rsidRPr="006C7C89">
        <w:rPr>
          <w:color w:val="000000"/>
          <w:sz w:val="28"/>
          <w:szCs w:val="28"/>
        </w:rPr>
        <w:br/>
        <w:t xml:space="preserve">        * Симпозиум.</w:t>
      </w:r>
    </w:p>
    <w:p w:rsidR="00C32EFA" w:rsidRPr="006C7C89" w:rsidRDefault="00C32EFA" w:rsidP="006C7C89">
      <w:pPr>
        <w:pStyle w:val="NormalWeb"/>
        <w:rPr>
          <w:b/>
          <w:color w:val="000000"/>
          <w:sz w:val="28"/>
          <w:szCs w:val="28"/>
        </w:rPr>
      </w:pPr>
      <w:r w:rsidRPr="006C7C89">
        <w:rPr>
          <w:b/>
          <w:color w:val="000000"/>
          <w:sz w:val="28"/>
          <w:szCs w:val="28"/>
        </w:rPr>
        <w:t>Слайд 1</w:t>
      </w:r>
      <w:r>
        <w:rPr>
          <w:b/>
          <w:color w:val="000000"/>
          <w:sz w:val="28"/>
          <w:szCs w:val="28"/>
        </w:rPr>
        <w:t>6</w:t>
      </w:r>
    </w:p>
    <w:p w:rsidR="00C32EFA" w:rsidRPr="006C7C89" w:rsidRDefault="00C32EFA" w:rsidP="008806B7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>9. Разрешение проблем.</w:t>
      </w:r>
    </w:p>
    <w:p w:rsidR="00C32EFA" w:rsidRPr="006C7C89" w:rsidRDefault="00C32EFA" w:rsidP="00C24D83">
      <w:pPr>
        <w:pStyle w:val="NormalWeb"/>
        <w:rPr>
          <w:color w:val="000000"/>
          <w:sz w:val="28"/>
          <w:szCs w:val="28"/>
        </w:rPr>
      </w:pPr>
      <w:r w:rsidRPr="006C7C89">
        <w:rPr>
          <w:color w:val="000000"/>
          <w:sz w:val="28"/>
          <w:szCs w:val="28"/>
        </w:rPr>
        <w:t xml:space="preserve">        * Мозговой штурм.</w:t>
      </w:r>
      <w:r w:rsidRPr="006C7C89">
        <w:rPr>
          <w:color w:val="000000"/>
          <w:sz w:val="28"/>
          <w:szCs w:val="28"/>
        </w:rPr>
        <w:br/>
        <w:t xml:space="preserve">        * Дерево решений.</w:t>
      </w:r>
      <w:r w:rsidRPr="006C7C89">
        <w:rPr>
          <w:color w:val="000000"/>
          <w:sz w:val="28"/>
          <w:szCs w:val="28"/>
        </w:rPr>
        <w:br/>
        <w:t xml:space="preserve">        * Переговоры и медиация.</w:t>
      </w:r>
    </w:p>
    <w:p w:rsidR="00C32EFA" w:rsidRPr="006C7C89" w:rsidRDefault="00C32EFA" w:rsidP="008806B7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Рассмотрим подробнее несколько интерактивных методов.</w:t>
      </w:r>
    </w:p>
    <w:p w:rsidR="00C32EFA" w:rsidRPr="006C7C89" w:rsidRDefault="00C32EFA" w:rsidP="00123048">
      <w:pPr>
        <w:pStyle w:val="NormalWeb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C7C89">
        <w:rPr>
          <w:rStyle w:val="Strong"/>
          <w:sz w:val="28"/>
          <w:szCs w:val="28"/>
        </w:rPr>
        <w:t>Кейс-метод</w:t>
      </w:r>
    </w:p>
    <w:p w:rsidR="00C32EFA" w:rsidRPr="006C7C89" w:rsidRDefault="00C32EFA" w:rsidP="00123048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rStyle w:val="Emphasis"/>
          <w:b/>
          <w:bCs/>
          <w:sz w:val="28"/>
          <w:szCs w:val="28"/>
        </w:rPr>
        <w:t xml:space="preserve">      </w:t>
      </w:r>
      <w:r w:rsidRPr="006C7C89">
        <w:rPr>
          <w:rStyle w:val="Emphasis"/>
          <w:b/>
          <w:bCs/>
          <w:i w:val="0"/>
          <w:sz w:val="28"/>
          <w:szCs w:val="28"/>
        </w:rPr>
        <w:t>Кейс-метод (Case study)</w:t>
      </w:r>
      <w:r w:rsidRPr="006C7C89">
        <w:rPr>
          <w:rStyle w:val="apple-converted-space"/>
          <w:sz w:val="28"/>
          <w:szCs w:val="28"/>
        </w:rPr>
        <w:t> </w:t>
      </w:r>
      <w:r w:rsidRPr="006C7C89">
        <w:rPr>
          <w:sz w:val="28"/>
          <w:szCs w:val="28"/>
        </w:rPr>
        <w:t>– это техника обучения, использующая описание реальных экономических, социальных, бытовых или иных проблемных ситуаций (от англ. case – «случай»). При работе с кейсом обучающиеся осуществляют поиск, анализ дополнительной информации из различных областей знаний, в том числе связанных с будущей профессией.</w:t>
      </w:r>
    </w:p>
    <w:p w:rsidR="00C32EFA" w:rsidRPr="006C7C89" w:rsidRDefault="00C32EFA" w:rsidP="00123048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>«Суть его заключается в том, что учащимся предлагают осмыслить реальную жизненную ситуацию, описание которой отражает не только какую-нибудь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решений».   </w:t>
      </w:r>
    </w:p>
    <w:p w:rsidR="00C32EFA" w:rsidRPr="006C7C89" w:rsidRDefault="00C32EFA" w:rsidP="00123048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В кейс-методе происходит формирование проблемы и путей её решения на основе пакета материалов (кейса) с разнообразным описанием ситуации из различных источников: научной, специальной литературы, научно-популярных журналов, таких как «Наука и жизнь», СМИ и др. В кейсе содержится неоднозначная информация по определенной проблеме. Такой кейс одновременно является и заданием, и источником информации для осознания вариантов эффективных действий (Ю.П. Сурмин, Г.Л. Багиев, В.Н. Наумов, С.М. Самарина, С.А. Калугина).</w:t>
      </w:r>
      <w:r w:rsidRPr="006C7C89">
        <w:rPr>
          <w:rStyle w:val="apple-converted-space"/>
          <w:sz w:val="28"/>
          <w:szCs w:val="28"/>
        </w:rPr>
        <w:t> </w:t>
      </w:r>
      <w:r w:rsidRPr="006C7C89">
        <w:rPr>
          <w:rStyle w:val="Emphasis"/>
          <w:sz w:val="28"/>
          <w:szCs w:val="28"/>
        </w:rPr>
        <w:t>Кейс-метод</w:t>
      </w:r>
      <w:r w:rsidRPr="006C7C89">
        <w:rPr>
          <w:rStyle w:val="apple-converted-space"/>
          <w:sz w:val="28"/>
          <w:szCs w:val="28"/>
        </w:rPr>
        <w:t> </w:t>
      </w:r>
      <w:r w:rsidRPr="006C7C89">
        <w:rPr>
          <w:sz w:val="28"/>
          <w:szCs w:val="28"/>
        </w:rPr>
        <w:t>по отношению к другим технологиям можно представить как сложную систему, в которую интегрированы другие,</w:t>
      </w:r>
      <w:r w:rsidRPr="006C7C89">
        <w:rPr>
          <w:rStyle w:val="apple-converted-space"/>
          <w:sz w:val="28"/>
          <w:szCs w:val="28"/>
        </w:rPr>
        <w:t> </w:t>
      </w:r>
      <w:r w:rsidRPr="006C7C89">
        <w:rPr>
          <w:sz w:val="28"/>
          <w:szCs w:val="28"/>
        </w:rPr>
        <w:t>менее сложные</w:t>
      </w:r>
      <w:r w:rsidRPr="006C7C89">
        <w:rPr>
          <w:rStyle w:val="apple-converted-space"/>
          <w:sz w:val="28"/>
          <w:szCs w:val="28"/>
        </w:rPr>
        <w:t> </w:t>
      </w:r>
      <w:r w:rsidRPr="006C7C89">
        <w:rPr>
          <w:sz w:val="28"/>
          <w:szCs w:val="28"/>
        </w:rPr>
        <w:t xml:space="preserve">методы познания. В него входят: </w:t>
      </w:r>
      <w:r w:rsidRPr="006C7C89">
        <w:rPr>
          <w:rStyle w:val="Emphasis"/>
          <w:sz w:val="28"/>
          <w:szCs w:val="28"/>
        </w:rPr>
        <w:t>моделирование, системный анализ, проблемный метод, мысленный эксперимент, методы описания, классификации, дискуссии, игровые методы</w:t>
      </w:r>
      <w:r w:rsidRPr="006C7C89">
        <w:rPr>
          <w:rStyle w:val="apple-converted-space"/>
          <w:sz w:val="28"/>
          <w:szCs w:val="28"/>
        </w:rPr>
        <w:t> </w:t>
      </w:r>
      <w:r w:rsidRPr="006C7C89">
        <w:rPr>
          <w:sz w:val="28"/>
          <w:szCs w:val="28"/>
        </w:rPr>
        <w:t>и др. В качестве задания обучающемуся (или группе обучающихся) можно предложить сделать доклад, подготовить проект или компьютерную презентацию. В сущности, кейс  интегрирует многие интерактивные методы..</w:t>
      </w:r>
    </w:p>
    <w:p w:rsidR="00C32EFA" w:rsidRPr="006C7C89" w:rsidRDefault="00C32EFA" w:rsidP="00123048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Будучи интерактивным методом обучения, он завоевывает, как показывает практика, позитивное отношение со стороны студентов, которые видят в нем игру, обеспечивающую освоение теоретических положений и овладение практическим использованием материала.</w:t>
      </w:r>
    </w:p>
    <w:p w:rsidR="00C32EFA" w:rsidRPr="006C7C89" w:rsidRDefault="00C32EFA" w:rsidP="00EE7F5C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При работе с кейсом у обучающихся формируются следующие компоненты ключевых компетенций: умения решать проблемы, общаться, применять предметные знания на практике, умение вести переговоры, брать на себя ответственность, толерантность, рефлексивные умения.</w:t>
      </w:r>
    </w:p>
    <w:p w:rsidR="00C32EFA" w:rsidRPr="006C7C89" w:rsidRDefault="00C32EFA" w:rsidP="00F00E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6C7C89">
        <w:rPr>
          <w:rFonts w:ascii="Times New Roman" w:hAnsi="Times New Roman"/>
          <w:b/>
          <w:sz w:val="28"/>
          <w:szCs w:val="28"/>
        </w:rPr>
        <w:t>Интерактивные формы, методы и приёмы: «Аквариум», «Веббинг», «Броуновское движение».</w:t>
      </w:r>
    </w:p>
    <w:p w:rsidR="00C32EFA" w:rsidRPr="006C7C89" w:rsidRDefault="00C32EFA" w:rsidP="00F00E4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32EFA" w:rsidRPr="006C7C89" w:rsidRDefault="00C32EFA" w:rsidP="00F00E47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Эти методы можно отнести к игровым методикам. </w:t>
      </w:r>
    </w:p>
    <w:p w:rsidR="00C32EFA" w:rsidRPr="006C7C89" w:rsidRDefault="00C32EFA" w:rsidP="00D91D2E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 Игра – вид деятельности, который присущ и детям, и взрослым, поэтому использование данного вида деятельности в образовательном процессе известно давно. Однако важным является применение такого аспекта этой деятельности, который способствует появлению непроизвольного интереса к изучаемому предмету. При этом должно происходить серьезное и глубинное восприятие изучаемого материала. Игра не должна привести к неправильному пониманию той или иной проблемы, обучающиеся должны проникнуться сложностью изучаемого материала и понимать, что процесс учения является не только интересной игрой. Игра стимулирует активное участие обучающихся в учебном процессе и вовлекает даже наиболее пассивных.</w:t>
      </w:r>
    </w:p>
    <w:p w:rsidR="00C32EFA" w:rsidRDefault="00C32EFA" w:rsidP="00D91D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21</w:t>
      </w:r>
    </w:p>
    <w:p w:rsidR="00C32EFA" w:rsidRPr="006C7C89" w:rsidRDefault="00C32EFA" w:rsidP="00D91D2E">
      <w:pPr>
        <w:rPr>
          <w:rFonts w:ascii="Times New Roman" w:hAnsi="Times New Roman"/>
          <w:b/>
          <w:sz w:val="28"/>
          <w:szCs w:val="28"/>
        </w:rPr>
      </w:pPr>
      <w:r w:rsidRPr="006C7C89">
        <w:rPr>
          <w:rFonts w:ascii="Times New Roman" w:hAnsi="Times New Roman"/>
          <w:b/>
          <w:sz w:val="28"/>
          <w:szCs w:val="28"/>
        </w:rPr>
        <w:t>«Аквариум»</w:t>
      </w:r>
      <w:r w:rsidRPr="006C7C89">
        <w:rPr>
          <w:rFonts w:ascii="Times New Roman" w:hAnsi="Times New Roman"/>
          <w:sz w:val="28"/>
          <w:szCs w:val="28"/>
        </w:rPr>
        <w:t xml:space="preserve">                </w:t>
      </w:r>
    </w:p>
    <w:p w:rsidR="00C32EFA" w:rsidRPr="006C7C89" w:rsidRDefault="00C32EFA" w:rsidP="00D91D2E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Форма. Студенты делятся на 2-4 группы. Одна группа размещается в центре аудитории, создавая внутренний круг. Участники группы начинают обговаривать проблему предложенную учителем. Все остальные, молча, наблюдают за решением проблемы. На работу отводится 3-5 минут. После решения проблемы группа занимает место во внешнем кругу, а преподаватель задает вопросы студентам: </w:t>
      </w:r>
    </w:p>
    <w:p w:rsidR="00C32EFA" w:rsidRPr="006C7C89" w:rsidRDefault="00C32EFA" w:rsidP="00D91D2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Согласны ли Вы с таким решением?</w:t>
      </w:r>
    </w:p>
    <w:p w:rsidR="00C32EFA" w:rsidRPr="006C7C89" w:rsidRDefault="00C32EFA" w:rsidP="00D91D2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Достаточно ли аргументировано это решение?</w:t>
      </w:r>
    </w:p>
    <w:p w:rsidR="00C32EFA" w:rsidRPr="006C7C89" w:rsidRDefault="00C32EFA" w:rsidP="00D91D2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>Какой аргумент Вы считаете наиболее преобладающим?</w:t>
      </w:r>
    </w:p>
    <w:p w:rsidR="00C32EFA" w:rsidRPr="006C7C89" w:rsidRDefault="00C32EFA" w:rsidP="00D91D2E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 После этого место в «Аквариуме» занимает другая группа и обговаривает следующую проблему предложенную педагогом. Все группы по очереди имеют возможность побывать в «Аквариуме».</w:t>
      </w:r>
    </w:p>
    <w:p w:rsidR="00C32EFA" w:rsidRDefault="00C32EFA" w:rsidP="000F01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22</w:t>
      </w:r>
    </w:p>
    <w:p w:rsidR="00C32EFA" w:rsidRPr="006C7C89" w:rsidRDefault="00C32EFA" w:rsidP="000F0181">
      <w:pPr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b/>
          <w:sz w:val="28"/>
          <w:szCs w:val="28"/>
        </w:rPr>
        <w:t>«Веббинг»</w:t>
      </w:r>
      <w:r w:rsidRPr="006C7C8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32EFA" w:rsidRPr="006C7C89" w:rsidRDefault="00C32EFA" w:rsidP="000F0181">
      <w:pPr>
        <w:jc w:val="both"/>
        <w:rPr>
          <w:rFonts w:ascii="Times New Roman" w:hAnsi="Times New Roman"/>
          <w:sz w:val="28"/>
          <w:szCs w:val="28"/>
        </w:rPr>
      </w:pPr>
      <w:r w:rsidRPr="006C7C89">
        <w:rPr>
          <w:rFonts w:ascii="Times New Roman" w:hAnsi="Times New Roman"/>
          <w:sz w:val="28"/>
          <w:szCs w:val="28"/>
        </w:rPr>
        <w:t xml:space="preserve">      Прием, показывающий логическую связь между явлениями, действиями, основанный на ассоциативных и логических элементах учебной деятельности. Начинается с ключевого слова, вокруг которого наращиваются другие термины, связанные с ним ассоциативно или логично.</w:t>
      </w:r>
    </w:p>
    <w:p w:rsidR="00C32EFA" w:rsidRPr="006C7C89" w:rsidRDefault="00C32EFA" w:rsidP="00A7419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sz w:val="28"/>
          <w:szCs w:val="28"/>
        </w:rPr>
        <w:t xml:space="preserve">           </w:t>
      </w:r>
    </w:p>
    <w:p w:rsidR="00C32EFA" w:rsidRPr="006C7C89" w:rsidRDefault="00C32EFA" w:rsidP="003722D9">
      <w:pPr>
        <w:pStyle w:val="NormalWeb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6C7C89">
        <w:rPr>
          <w:rStyle w:val="Strong"/>
          <w:sz w:val="28"/>
          <w:szCs w:val="28"/>
        </w:rPr>
        <w:t>Метод «мозгового штурма»</w:t>
      </w:r>
    </w:p>
    <w:p w:rsidR="00C32EFA" w:rsidRPr="006C7C89" w:rsidRDefault="00C32EFA" w:rsidP="00DF38E0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 Данный метод направлен на генерирование идей по решению проблемы. Основан на процессе совместного разрешения поставленных в ходе организованной дискуссии проблемных задач. </w:t>
      </w:r>
    </w:p>
    <w:p w:rsidR="00C32EFA" w:rsidRPr="006C7C89" w:rsidRDefault="00C32EFA" w:rsidP="00DF38E0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Задание может содержать профессионально значимый или междисциплинарный вопрос. При этом все идеи и предложения, высказываемые участниками группы, должны фиксироваться на доске (или большом листе бумаги), чтобы затем их можно было проанализировать и обобщить. Последовательное фиксирование идей позволяет проследить, как одна идея порождает другие идеи. Дух соревнования активизирует мыслительную деятельность студентов.</w:t>
      </w:r>
    </w:p>
    <w:p w:rsidR="00C32EFA" w:rsidRPr="006C7C89" w:rsidRDefault="00C32EFA" w:rsidP="00D96C46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 По окончании «штурма» все предложенные идеи (решения) подвергаются анализу, в котором участвует вся группа. Обучающимся сообщается правильный ответ.</w:t>
      </w:r>
    </w:p>
    <w:p w:rsidR="00C32EFA" w:rsidRPr="006C7C89" w:rsidRDefault="00C32EFA" w:rsidP="00D96C46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 Метод «мозгового штурма» позволяет вовлекать в активную деятельность максимальное число обучающихся. Применение данного метода возможно на различных этапах урока: для введения новых знаний, промежуточного контроля качества усвоения знаний, закрепления приобретённых знаний (на обобщающем занятии по конкретной теме курса).</w:t>
      </w:r>
    </w:p>
    <w:p w:rsidR="00C32EFA" w:rsidRPr="006C7C89" w:rsidRDefault="00C32EFA" w:rsidP="00D96C46">
      <w:pPr>
        <w:pStyle w:val="NormalWeb"/>
        <w:shd w:val="clear" w:color="auto" w:fill="FFFFFF"/>
        <w:jc w:val="both"/>
        <w:rPr>
          <w:sz w:val="28"/>
          <w:szCs w:val="28"/>
        </w:rPr>
      </w:pPr>
      <w:r w:rsidRPr="006C7C89">
        <w:rPr>
          <w:sz w:val="28"/>
          <w:szCs w:val="28"/>
        </w:rPr>
        <w:t xml:space="preserve">     «Мозговой штурм» является эффективным методом стимулирования познавательной активности, формирования творческих умений обучающихся как в малых, так и в больших группах.  Кроме того, формируются умения выражать свою точку зрения, слушать оппонентов, рефлексивные умения.</w:t>
      </w:r>
    </w:p>
    <w:p w:rsidR="00C32EFA" w:rsidRPr="006C7C89" w:rsidRDefault="00C32EFA" w:rsidP="004A65A6">
      <w:pPr>
        <w:spacing w:before="100" w:beforeAutospacing="1" w:after="8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7C89">
        <w:rPr>
          <w:rFonts w:ascii="Times New Roman" w:hAnsi="Times New Roman"/>
          <w:b/>
          <w:bCs/>
          <w:sz w:val="28"/>
          <w:szCs w:val="28"/>
          <w:lang w:eastAsia="ru-RU"/>
        </w:rPr>
        <w:t>Идеальная модель обучения</w:t>
      </w:r>
    </w:p>
    <w:p w:rsidR="00C32EFA" w:rsidRPr="006C7C89" w:rsidRDefault="00C32EFA" w:rsidP="004B6E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И еще один немало важный момент, о котором хотелось упомянуть.</w:t>
      </w:r>
    </w:p>
    <w:p w:rsidR="00C32EFA" w:rsidRPr="006C7C89" w:rsidRDefault="00C32EFA" w:rsidP="004B6E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Среди отечественных исследователей-методистов крепнет понимание необходимости создания такой модели обучения (названную ими идеальной), в которой сущность обучения не будет сводиться ни к передаче учащимся готовых знаний, ни к самостоятельному преодолению затруднений, ни к собственным открытиям учащихся. Ее отличает разумное сочетание педагогического управления с собственной инициативой и самостоятельностью, активностью студента. И именно только такая модель обучения, которая опирается на всю совокупность нынешних знаний о механизмах обучения, целях и мотивах познавательной деятельности. </w:t>
      </w:r>
    </w:p>
    <w:p w:rsidR="00C32EFA" w:rsidRPr="006C7C89" w:rsidRDefault="00C32EFA" w:rsidP="004B6E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А коль так, то перед нами учителями открывается широкое поле деятельности - творить, экспериментировать и искать идеальный вариант обучения. «Хороший урок учитель создаёт всю свою жизнь».</w:t>
      </w:r>
    </w:p>
    <w:p w:rsidR="00C32EFA" w:rsidRPr="006C7C89" w:rsidRDefault="00C32EFA" w:rsidP="004B6E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7C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Своё выступление хотелось бы закончить словами известного педагога И.П.Подласового: «Педагогическая теория – абстракция. Ее практическое применение – всегда высокое искусство». И пусть, каждый рассудит смысл этих слов, как считает нужным для себя.</w:t>
      </w:r>
    </w:p>
    <w:p w:rsidR="00C32EFA" w:rsidRPr="006C7C89" w:rsidRDefault="00C32EFA" w:rsidP="004B6E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2EFA" w:rsidRPr="006C7C89" w:rsidRDefault="00C32EFA" w:rsidP="004A65A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2EFA" w:rsidRPr="006C7C89" w:rsidRDefault="00C32EFA" w:rsidP="00217D7D">
      <w:pPr>
        <w:jc w:val="both"/>
        <w:rPr>
          <w:rFonts w:ascii="Times New Roman" w:hAnsi="Times New Roman"/>
          <w:sz w:val="28"/>
          <w:szCs w:val="28"/>
        </w:rPr>
      </w:pPr>
    </w:p>
    <w:sectPr w:rsidR="00C32EFA" w:rsidRPr="006C7C89" w:rsidSect="006C7C89">
      <w:foot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FA" w:rsidRDefault="00C32EFA" w:rsidP="006C6D04">
      <w:pPr>
        <w:spacing w:after="0" w:line="240" w:lineRule="auto"/>
      </w:pPr>
      <w:r>
        <w:separator/>
      </w:r>
    </w:p>
  </w:endnote>
  <w:endnote w:type="continuationSeparator" w:id="1">
    <w:p w:rsidR="00C32EFA" w:rsidRDefault="00C32EFA" w:rsidP="006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FA" w:rsidRDefault="00C32EFA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C32EFA" w:rsidRDefault="00C32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FA" w:rsidRDefault="00C32EFA" w:rsidP="006C6D04">
      <w:pPr>
        <w:spacing w:after="0" w:line="240" w:lineRule="auto"/>
      </w:pPr>
      <w:r>
        <w:separator/>
      </w:r>
    </w:p>
  </w:footnote>
  <w:footnote w:type="continuationSeparator" w:id="1">
    <w:p w:rsidR="00C32EFA" w:rsidRDefault="00C32EFA" w:rsidP="006C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046162"/>
    <w:lvl w:ilvl="0">
      <w:numFmt w:val="bullet"/>
      <w:lvlText w:val="*"/>
      <w:lvlJc w:val="left"/>
    </w:lvl>
  </w:abstractNum>
  <w:abstractNum w:abstractNumId="1">
    <w:nsid w:val="004A46B3"/>
    <w:multiLevelType w:val="hybridMultilevel"/>
    <w:tmpl w:val="8BD4C904"/>
    <w:lvl w:ilvl="0" w:tplc="29088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E69F3"/>
    <w:multiLevelType w:val="hybridMultilevel"/>
    <w:tmpl w:val="3BAA6F96"/>
    <w:lvl w:ilvl="0" w:tplc="53044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81AF3"/>
    <w:multiLevelType w:val="multilevel"/>
    <w:tmpl w:val="2E78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32E9"/>
    <w:multiLevelType w:val="hybridMultilevel"/>
    <w:tmpl w:val="08A8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2400"/>
    <w:multiLevelType w:val="hybridMultilevel"/>
    <w:tmpl w:val="89644058"/>
    <w:lvl w:ilvl="0" w:tplc="B06CB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64965"/>
    <w:multiLevelType w:val="multilevel"/>
    <w:tmpl w:val="E422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86552B"/>
    <w:multiLevelType w:val="hybridMultilevel"/>
    <w:tmpl w:val="C656560C"/>
    <w:lvl w:ilvl="0" w:tplc="319A39B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>
    <w:nsid w:val="65E5544E"/>
    <w:multiLevelType w:val="hybridMultilevel"/>
    <w:tmpl w:val="C656560C"/>
    <w:lvl w:ilvl="0" w:tplc="319A39B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6D2A2A7F"/>
    <w:multiLevelType w:val="hybridMultilevel"/>
    <w:tmpl w:val="33849AA8"/>
    <w:lvl w:ilvl="0" w:tplc="BBE83C92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>
    <w:nsid w:val="751F7175"/>
    <w:multiLevelType w:val="multilevel"/>
    <w:tmpl w:val="AB48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21C7F"/>
    <w:multiLevelType w:val="multilevel"/>
    <w:tmpl w:val="046E42F8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49"/>
    <w:rsid w:val="00015539"/>
    <w:rsid w:val="000751DE"/>
    <w:rsid w:val="000B28E7"/>
    <w:rsid w:val="000E10BD"/>
    <w:rsid w:val="000F0181"/>
    <w:rsid w:val="000F677F"/>
    <w:rsid w:val="00105E46"/>
    <w:rsid w:val="00120476"/>
    <w:rsid w:val="00123048"/>
    <w:rsid w:val="001332B2"/>
    <w:rsid w:val="00134DF9"/>
    <w:rsid w:val="0014346E"/>
    <w:rsid w:val="001A6A93"/>
    <w:rsid w:val="00206A6D"/>
    <w:rsid w:val="00217274"/>
    <w:rsid w:val="00217D7D"/>
    <w:rsid w:val="00246027"/>
    <w:rsid w:val="002906A9"/>
    <w:rsid w:val="002948A0"/>
    <w:rsid w:val="002B1E7D"/>
    <w:rsid w:val="002B7ACC"/>
    <w:rsid w:val="002C4F05"/>
    <w:rsid w:val="002C5E49"/>
    <w:rsid w:val="00303684"/>
    <w:rsid w:val="00332EEA"/>
    <w:rsid w:val="00334761"/>
    <w:rsid w:val="00344459"/>
    <w:rsid w:val="0035123E"/>
    <w:rsid w:val="00351630"/>
    <w:rsid w:val="00352CEB"/>
    <w:rsid w:val="00355EBF"/>
    <w:rsid w:val="003722D9"/>
    <w:rsid w:val="0039224E"/>
    <w:rsid w:val="003A0059"/>
    <w:rsid w:val="003C71C0"/>
    <w:rsid w:val="003D3FA1"/>
    <w:rsid w:val="0042514A"/>
    <w:rsid w:val="004468F2"/>
    <w:rsid w:val="00453B82"/>
    <w:rsid w:val="00454B50"/>
    <w:rsid w:val="00455BE3"/>
    <w:rsid w:val="00456F67"/>
    <w:rsid w:val="004A60B2"/>
    <w:rsid w:val="004A65A6"/>
    <w:rsid w:val="004B6E85"/>
    <w:rsid w:val="004B7024"/>
    <w:rsid w:val="004C4C93"/>
    <w:rsid w:val="004C67E1"/>
    <w:rsid w:val="004E16EE"/>
    <w:rsid w:val="00575059"/>
    <w:rsid w:val="005802C9"/>
    <w:rsid w:val="00583AB5"/>
    <w:rsid w:val="00586CE2"/>
    <w:rsid w:val="005B1881"/>
    <w:rsid w:val="005B1F83"/>
    <w:rsid w:val="00622217"/>
    <w:rsid w:val="0064011A"/>
    <w:rsid w:val="006815D0"/>
    <w:rsid w:val="006C6D04"/>
    <w:rsid w:val="006C7C89"/>
    <w:rsid w:val="006E019C"/>
    <w:rsid w:val="006F2265"/>
    <w:rsid w:val="006F5FDF"/>
    <w:rsid w:val="0073354F"/>
    <w:rsid w:val="007455D4"/>
    <w:rsid w:val="00777CC5"/>
    <w:rsid w:val="007A7E5C"/>
    <w:rsid w:val="0081439B"/>
    <w:rsid w:val="008806B7"/>
    <w:rsid w:val="00894404"/>
    <w:rsid w:val="00894FEA"/>
    <w:rsid w:val="008A3B2B"/>
    <w:rsid w:val="008B31F7"/>
    <w:rsid w:val="008D757E"/>
    <w:rsid w:val="0090760B"/>
    <w:rsid w:val="009422B0"/>
    <w:rsid w:val="009466C7"/>
    <w:rsid w:val="00954B2E"/>
    <w:rsid w:val="0097309B"/>
    <w:rsid w:val="00993D0D"/>
    <w:rsid w:val="009B2AE4"/>
    <w:rsid w:val="009C6306"/>
    <w:rsid w:val="00A047D1"/>
    <w:rsid w:val="00A17D24"/>
    <w:rsid w:val="00A20155"/>
    <w:rsid w:val="00A248E0"/>
    <w:rsid w:val="00A60A89"/>
    <w:rsid w:val="00A7351A"/>
    <w:rsid w:val="00A7419A"/>
    <w:rsid w:val="00AE2C16"/>
    <w:rsid w:val="00AF2790"/>
    <w:rsid w:val="00B23E57"/>
    <w:rsid w:val="00B27C0F"/>
    <w:rsid w:val="00B41C45"/>
    <w:rsid w:val="00B702F0"/>
    <w:rsid w:val="00B836F9"/>
    <w:rsid w:val="00B960D8"/>
    <w:rsid w:val="00B97F7A"/>
    <w:rsid w:val="00BE3188"/>
    <w:rsid w:val="00C24D83"/>
    <w:rsid w:val="00C32EFA"/>
    <w:rsid w:val="00C51D12"/>
    <w:rsid w:val="00C551A8"/>
    <w:rsid w:val="00C660D9"/>
    <w:rsid w:val="00C72D5D"/>
    <w:rsid w:val="00C7423E"/>
    <w:rsid w:val="00C81CBE"/>
    <w:rsid w:val="00CA2064"/>
    <w:rsid w:val="00CD5409"/>
    <w:rsid w:val="00D60CFA"/>
    <w:rsid w:val="00D91D2E"/>
    <w:rsid w:val="00D92C68"/>
    <w:rsid w:val="00D96C46"/>
    <w:rsid w:val="00DD61E4"/>
    <w:rsid w:val="00DF38E0"/>
    <w:rsid w:val="00E055CE"/>
    <w:rsid w:val="00E11569"/>
    <w:rsid w:val="00E45DD2"/>
    <w:rsid w:val="00E523B7"/>
    <w:rsid w:val="00E55D94"/>
    <w:rsid w:val="00E60604"/>
    <w:rsid w:val="00E9183B"/>
    <w:rsid w:val="00E94CAB"/>
    <w:rsid w:val="00E97E54"/>
    <w:rsid w:val="00EB31B2"/>
    <w:rsid w:val="00EE7F5C"/>
    <w:rsid w:val="00F00E47"/>
    <w:rsid w:val="00F27245"/>
    <w:rsid w:val="00F33FA3"/>
    <w:rsid w:val="00F34444"/>
    <w:rsid w:val="00F4079A"/>
    <w:rsid w:val="00F43484"/>
    <w:rsid w:val="00F44881"/>
    <w:rsid w:val="00F64B71"/>
    <w:rsid w:val="00F77271"/>
    <w:rsid w:val="00FA79AA"/>
    <w:rsid w:val="00FC7FC2"/>
    <w:rsid w:val="00FD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F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A6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65A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2C5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5E4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C5E4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C5E4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C5E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D3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C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D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D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1788</TotalTime>
  <Pages>9</Pages>
  <Words>2367</Words>
  <Characters>13493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userbsk</cp:lastModifiedBy>
  <cp:revision>111</cp:revision>
  <cp:lastPrinted>2013-03-04T08:22:00Z</cp:lastPrinted>
  <dcterms:created xsi:type="dcterms:W3CDTF">2013-02-10T09:03:00Z</dcterms:created>
  <dcterms:modified xsi:type="dcterms:W3CDTF">2013-03-05T10:57:00Z</dcterms:modified>
</cp:coreProperties>
</file>